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91145" w:rsidRPr="00B91145" w:rsidTr="00B91145">
        <w:trPr>
          <w:trHeight w:val="964"/>
          <w:jc w:val="center"/>
        </w:trPr>
        <w:tc>
          <w:tcPr>
            <w:tcW w:w="9639" w:type="dxa"/>
            <w:gridSpan w:val="2"/>
          </w:tcPr>
          <w:p w:rsidR="00B91145" w:rsidRPr="00B91145" w:rsidRDefault="00B911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36509720"/>
            <w:r w:rsidRPr="00B911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145" w:rsidRPr="00B91145" w:rsidRDefault="00B911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91145" w:rsidRPr="00B91145" w:rsidTr="00B91145">
        <w:trPr>
          <w:trHeight w:val="1134"/>
          <w:jc w:val="center"/>
        </w:trPr>
        <w:tc>
          <w:tcPr>
            <w:tcW w:w="9639" w:type="dxa"/>
            <w:gridSpan w:val="2"/>
          </w:tcPr>
          <w:p w:rsidR="00B91145" w:rsidRPr="00B91145" w:rsidRDefault="00B91145" w:rsidP="00B91145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28"/>
                <w:szCs w:val="28"/>
              </w:rPr>
            </w:pPr>
            <w:r w:rsidRPr="00B91145">
              <w:rPr>
                <w:bCs w:val="0"/>
                <w:sz w:val="28"/>
                <w:szCs w:val="28"/>
              </w:rPr>
              <w:t>АДМИНИСТРАЦИЯ  ГЛАФИРОВСКОГО СЕЛЬСКОГО ПОСЕЛЕНИЯ</w:t>
            </w:r>
          </w:p>
          <w:p w:rsidR="00B91145" w:rsidRPr="00B91145" w:rsidRDefault="00B91145" w:rsidP="00B91145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1145">
              <w:rPr>
                <w:sz w:val="28"/>
                <w:szCs w:val="28"/>
              </w:rPr>
              <w:t>ЩЕРБИНОВСКОГО РАЙОНА</w:t>
            </w:r>
          </w:p>
          <w:p w:rsidR="00B91145" w:rsidRPr="00B91145" w:rsidRDefault="00B91145" w:rsidP="00B9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145" w:rsidRPr="00B91145" w:rsidRDefault="00B91145" w:rsidP="00B911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  <w:r w:rsidRPr="00B91145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B91145" w:rsidRPr="00B91145" w:rsidTr="00B91145">
        <w:trPr>
          <w:trHeight w:val="284"/>
          <w:jc w:val="center"/>
        </w:trPr>
        <w:tc>
          <w:tcPr>
            <w:tcW w:w="4819" w:type="dxa"/>
            <w:vAlign w:val="bottom"/>
          </w:tcPr>
          <w:p w:rsidR="00B91145" w:rsidRPr="00B91145" w:rsidRDefault="00B91145" w:rsidP="00FA0BCF">
            <w:pPr>
              <w:tabs>
                <w:tab w:val="left" w:pos="3402"/>
              </w:tabs>
              <w:snapToGrid w:val="0"/>
              <w:spacing w:after="0" w:line="240" w:lineRule="auto"/>
              <w:ind w:firstLine="119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FA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18.10.2024</w:t>
            </w:r>
            <w:r w:rsidRPr="00B9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20" w:type="dxa"/>
            <w:vAlign w:val="bottom"/>
          </w:tcPr>
          <w:p w:rsidR="00B91145" w:rsidRPr="00B91145" w:rsidRDefault="00B91145" w:rsidP="00FA0BCF">
            <w:pPr>
              <w:tabs>
                <w:tab w:val="left" w:pos="1702"/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№</w:t>
            </w:r>
            <w:r w:rsidR="00FA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75</w:t>
            </w:r>
          </w:p>
        </w:tc>
      </w:tr>
      <w:tr w:rsidR="00B91145" w:rsidRPr="00B91145" w:rsidTr="00B91145">
        <w:trPr>
          <w:trHeight w:val="284"/>
          <w:jc w:val="center"/>
        </w:trPr>
        <w:tc>
          <w:tcPr>
            <w:tcW w:w="9639" w:type="dxa"/>
            <w:gridSpan w:val="2"/>
            <w:vAlign w:val="bottom"/>
          </w:tcPr>
          <w:p w:rsidR="00B91145" w:rsidRPr="00B91145" w:rsidRDefault="00B911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145">
              <w:rPr>
                <w:rFonts w:ascii="Times New Roman" w:hAnsi="Times New Roman" w:cs="Times New Roman"/>
              </w:rPr>
              <w:t>село Глафировка</w:t>
            </w:r>
          </w:p>
        </w:tc>
      </w:tr>
      <w:tr w:rsidR="00B91145" w:rsidRPr="00B91145" w:rsidTr="00B91145">
        <w:trPr>
          <w:jc w:val="center"/>
        </w:trPr>
        <w:tc>
          <w:tcPr>
            <w:tcW w:w="9639" w:type="dxa"/>
            <w:gridSpan w:val="2"/>
          </w:tcPr>
          <w:p w:rsidR="00B91145" w:rsidRPr="00B91145" w:rsidRDefault="00B911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F87518" w:rsidRPr="00F87518" w:rsidRDefault="00F87518" w:rsidP="0056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29D4" w:rsidRPr="00566CC4" w:rsidRDefault="00B729D4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 отмене</w:t>
      </w:r>
      <w:r w:rsidR="001E5216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особого противопожарного режи</w:t>
      </w: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</w:t>
      </w:r>
    </w:p>
    <w:p w:rsidR="00F87518" w:rsidRDefault="001E5216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границах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</w:t>
      </w: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</w:t>
      </w:r>
      <w:r w:rsidR="00B729D4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аселенн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B729D4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пункт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F87518" w:rsidRDefault="00B729D4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Глафировского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E5216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</w:t>
      </w:r>
    </w:p>
    <w:p w:rsidR="00724DB7" w:rsidRPr="00566CC4" w:rsidRDefault="00724DB7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Щербиновского района</w:t>
      </w:r>
    </w:p>
    <w:p w:rsidR="00B91145" w:rsidRPr="00566CC4" w:rsidRDefault="00B91145" w:rsidP="00566CC4">
      <w:pPr>
        <w:shd w:val="clear" w:color="auto" w:fill="FFFFFF"/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5216" w:rsidRPr="00566CC4" w:rsidRDefault="001E5216" w:rsidP="00566CC4">
      <w:pPr>
        <w:shd w:val="clear" w:color="auto" w:fill="FFFFFF"/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642" w:rsidRPr="00566CC4" w:rsidRDefault="00BC1642" w:rsidP="00566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соответствии с федеральными законами от 6 октября 2003 года </w:t>
      </w:r>
      <w:r w:rsidR="00F66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№ 131-ФЗ «Об общих принципах организации местного самоуправления в Ро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сийской Федерации», от 21 декабря 1994 года № 69-ФЗ «О пожарной безопа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ности», в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связи понижением температурного режима, установившегося на те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ритории 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Глафировского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Щербиновского района и отсутс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вием условий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для возгораний, руководствуясь 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Уставом 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Глафировского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сельск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го поселения Щербиновского района</w:t>
      </w:r>
      <w:r w:rsidR="00027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729D4" w:rsidRPr="00566CC4" w:rsidRDefault="00232CC9" w:rsidP="0056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Отменить особый противопожарный режим в границах 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ленн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Глафировского сельского поселения Щербиновского района с 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18</w:t>
      </w:r>
      <w:r w:rsidR="0042174C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 2024</w:t>
      </w:r>
      <w:r w:rsidR="0042174C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87518" w:rsidRDefault="00B729D4" w:rsidP="0056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BC164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Глафиро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сельского</w:t>
      </w:r>
      <w:r w:rsidR="00BC164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Щербиновского района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 апреля 2024 года № 28 «Об установлении особого противопожарного режима в границах сельского н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селенного пункта Глафировского сельского поселения Щербиновского района».</w:t>
      </w:r>
    </w:p>
    <w:p w:rsidR="00566CC4" w:rsidRPr="00566CC4" w:rsidRDefault="008C4DA0" w:rsidP="00566CC4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66CC4" w:rsidRPr="00566CC4">
        <w:rPr>
          <w:rFonts w:ascii="Times New Roman" w:hAnsi="Times New Roman"/>
          <w:color w:val="000000" w:themeColor="text1"/>
          <w:sz w:val="28"/>
          <w:szCs w:val="28"/>
        </w:rPr>
        <w:t>. Отделу по общим и правовым вопросам администрации Глафировского сельского поселения Щербиновского района (Тищенко А.В.) настоящее пост</w:t>
      </w:r>
      <w:r w:rsidR="00566CC4" w:rsidRPr="00566CC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6CC4" w:rsidRPr="00566CC4">
        <w:rPr>
          <w:rFonts w:ascii="Times New Roman" w:hAnsi="Times New Roman"/>
          <w:color w:val="000000" w:themeColor="text1"/>
          <w:sz w:val="28"/>
          <w:szCs w:val="28"/>
        </w:rPr>
        <w:t>новление:</w:t>
      </w:r>
    </w:p>
    <w:p w:rsidR="00566CC4" w:rsidRPr="008C4DA0" w:rsidRDefault="00566CC4" w:rsidP="00566CC4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D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4DA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1) разместить </w:t>
      </w:r>
      <w:r w:rsidRPr="008C4DA0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 на официальном сайте администрации Глафировского сельского поселения Щербиновского района (</w:t>
      </w:r>
      <w:hyperlink r:id="rId8" w:history="1">
        <w:r w:rsidR="008C4DA0" w:rsidRPr="008C4DA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http://admglaph.ru/</w:t>
        </w:r>
      </w:hyperlink>
      <w:r w:rsidRPr="008C4DA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66CC4" w:rsidRPr="00566CC4" w:rsidRDefault="00566CC4" w:rsidP="00566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z w:val="28"/>
          <w:szCs w:val="28"/>
        </w:rPr>
        <w:t>2) официально опубликовать в периодическом печатном издании «И</w:t>
      </w:r>
      <w:r w:rsidRPr="00566C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66CC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формационный бюллетень администрации Глафировского сельского поселения Щербиновского района».</w:t>
      </w:r>
    </w:p>
    <w:p w:rsidR="00F87518" w:rsidRDefault="008C4DA0" w:rsidP="00566CC4">
      <w:pPr>
        <w:pStyle w:val="msonormalcxspmiddl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66CC4" w:rsidRPr="00566CC4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</w:t>
      </w:r>
      <w:r w:rsidR="00566CC4" w:rsidRPr="00566CC4">
        <w:rPr>
          <w:color w:val="000000" w:themeColor="text1"/>
          <w:sz w:val="28"/>
          <w:szCs w:val="28"/>
        </w:rPr>
        <w:softHyphen/>
        <w:t>бой.</w:t>
      </w:r>
    </w:p>
    <w:p w:rsidR="00566CC4" w:rsidRPr="00566CC4" w:rsidRDefault="008C4DA0" w:rsidP="00566CC4">
      <w:pPr>
        <w:pStyle w:val="msonormalcxspmiddl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66CC4" w:rsidRPr="00566CC4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566CC4" w:rsidRPr="00566CC4">
        <w:rPr>
          <w:color w:val="000000" w:themeColor="text1"/>
          <w:sz w:val="28"/>
          <w:szCs w:val="28"/>
        </w:rPr>
        <w:t>и</w:t>
      </w:r>
      <w:r w:rsidR="00566CC4" w:rsidRPr="00566CC4">
        <w:rPr>
          <w:color w:val="000000" w:themeColor="text1"/>
          <w:sz w:val="28"/>
          <w:szCs w:val="28"/>
        </w:rPr>
        <w:t>ального опубликования.</w:t>
      </w:r>
    </w:p>
    <w:p w:rsidR="00566CC4" w:rsidRPr="00566CC4" w:rsidRDefault="00566CC4" w:rsidP="00566CC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566CC4" w:rsidRPr="00566CC4" w:rsidRDefault="00566CC4" w:rsidP="00566CC4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Глава</w:t>
      </w:r>
    </w:p>
    <w:p w:rsidR="00566CC4" w:rsidRPr="00566CC4" w:rsidRDefault="00566CC4" w:rsidP="00566C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Глафировского сельского поселения</w:t>
      </w:r>
    </w:p>
    <w:p w:rsidR="003F382A" w:rsidRPr="00566CC4" w:rsidRDefault="00566CC4" w:rsidP="00566C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Щербиновского района                                              </w:t>
      </w:r>
      <w:r w:rsidR="00F8751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</w:t>
      </w:r>
      <w:bookmarkEnd w:id="0"/>
      <w:r w:rsidR="00F8751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М.Ю. Лукашенко</w:t>
      </w:r>
    </w:p>
    <w:sectPr w:rsidR="003F382A" w:rsidRPr="00566CC4" w:rsidSect="00F87518">
      <w:headerReference w:type="default" r:id="rId9"/>
      <w:pgSz w:w="11906" w:h="16838"/>
      <w:pgMar w:top="340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DC" w:rsidRDefault="00F32ADC" w:rsidP="00451D9C">
      <w:pPr>
        <w:spacing w:after="0" w:line="240" w:lineRule="auto"/>
      </w:pPr>
      <w:r>
        <w:separator/>
      </w:r>
    </w:p>
  </w:endnote>
  <w:endnote w:type="continuationSeparator" w:id="1">
    <w:p w:rsidR="00F32ADC" w:rsidRDefault="00F32ADC" w:rsidP="004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DC" w:rsidRDefault="00F32ADC" w:rsidP="00451D9C">
      <w:pPr>
        <w:spacing w:after="0" w:line="240" w:lineRule="auto"/>
      </w:pPr>
      <w:r>
        <w:separator/>
      </w:r>
    </w:p>
  </w:footnote>
  <w:footnote w:type="continuationSeparator" w:id="1">
    <w:p w:rsidR="00F32ADC" w:rsidRDefault="00F32ADC" w:rsidP="0045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426124"/>
      <w:docPartObj>
        <w:docPartGallery w:val="Page Numbers (Top of Page)"/>
        <w:docPartUnique/>
      </w:docPartObj>
    </w:sdtPr>
    <w:sdtContent>
      <w:p w:rsidR="00451D9C" w:rsidRDefault="00341BAC">
        <w:pPr>
          <w:pStyle w:val="a4"/>
          <w:jc w:val="center"/>
        </w:pPr>
        <w:r>
          <w:fldChar w:fldCharType="begin"/>
        </w:r>
        <w:r w:rsidR="00451D9C">
          <w:instrText>PAGE   \* MERGEFORMAT</w:instrText>
        </w:r>
        <w:r>
          <w:fldChar w:fldCharType="separate"/>
        </w:r>
        <w:r w:rsidR="00F87518">
          <w:rPr>
            <w:noProof/>
          </w:rPr>
          <w:t>2</w:t>
        </w:r>
        <w:r>
          <w:fldChar w:fldCharType="end"/>
        </w:r>
      </w:p>
    </w:sdtContent>
  </w:sdt>
  <w:p w:rsidR="00451D9C" w:rsidRDefault="00451D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DB7"/>
    <w:rsid w:val="00025A22"/>
    <w:rsid w:val="000274F1"/>
    <w:rsid w:val="00027DB6"/>
    <w:rsid w:val="000469DB"/>
    <w:rsid w:val="00063B44"/>
    <w:rsid w:val="000D7B3D"/>
    <w:rsid w:val="001413A0"/>
    <w:rsid w:val="0014397E"/>
    <w:rsid w:val="00144B0F"/>
    <w:rsid w:val="00151010"/>
    <w:rsid w:val="001A383F"/>
    <w:rsid w:val="001C1728"/>
    <w:rsid w:val="001E2635"/>
    <w:rsid w:val="001E5216"/>
    <w:rsid w:val="001E58FD"/>
    <w:rsid w:val="00207D9F"/>
    <w:rsid w:val="0021557B"/>
    <w:rsid w:val="002277EC"/>
    <w:rsid w:val="002320C7"/>
    <w:rsid w:val="00232CC9"/>
    <w:rsid w:val="00257D7C"/>
    <w:rsid w:val="00276A9B"/>
    <w:rsid w:val="00286092"/>
    <w:rsid w:val="002D3EC4"/>
    <w:rsid w:val="00304094"/>
    <w:rsid w:val="003050D0"/>
    <w:rsid w:val="0030687C"/>
    <w:rsid w:val="00321489"/>
    <w:rsid w:val="00341BAC"/>
    <w:rsid w:val="00365096"/>
    <w:rsid w:val="003722CE"/>
    <w:rsid w:val="003B4E79"/>
    <w:rsid w:val="003F382A"/>
    <w:rsid w:val="003F4C39"/>
    <w:rsid w:val="0042174C"/>
    <w:rsid w:val="00451D9C"/>
    <w:rsid w:val="004C1182"/>
    <w:rsid w:val="004D3636"/>
    <w:rsid w:val="00501879"/>
    <w:rsid w:val="00536A80"/>
    <w:rsid w:val="00566CC4"/>
    <w:rsid w:val="00584E3F"/>
    <w:rsid w:val="005A2036"/>
    <w:rsid w:val="005D0AEE"/>
    <w:rsid w:val="005E0CD7"/>
    <w:rsid w:val="005E16A1"/>
    <w:rsid w:val="006121E9"/>
    <w:rsid w:val="006325CC"/>
    <w:rsid w:val="00636299"/>
    <w:rsid w:val="006D0567"/>
    <w:rsid w:val="006F18A5"/>
    <w:rsid w:val="006F47B3"/>
    <w:rsid w:val="006F78D6"/>
    <w:rsid w:val="00714045"/>
    <w:rsid w:val="00724DB7"/>
    <w:rsid w:val="007445C4"/>
    <w:rsid w:val="007D559C"/>
    <w:rsid w:val="007F0DAC"/>
    <w:rsid w:val="007F21F2"/>
    <w:rsid w:val="008550E7"/>
    <w:rsid w:val="008C4DA0"/>
    <w:rsid w:val="00902075"/>
    <w:rsid w:val="00927E66"/>
    <w:rsid w:val="0094213D"/>
    <w:rsid w:val="00966252"/>
    <w:rsid w:val="0096746D"/>
    <w:rsid w:val="009745E6"/>
    <w:rsid w:val="00995D00"/>
    <w:rsid w:val="009E7043"/>
    <w:rsid w:val="00A37A5D"/>
    <w:rsid w:val="00A437CF"/>
    <w:rsid w:val="00A9256B"/>
    <w:rsid w:val="00AD2342"/>
    <w:rsid w:val="00B22481"/>
    <w:rsid w:val="00B729D4"/>
    <w:rsid w:val="00B812C6"/>
    <w:rsid w:val="00B90A21"/>
    <w:rsid w:val="00B91145"/>
    <w:rsid w:val="00BC1642"/>
    <w:rsid w:val="00BE5103"/>
    <w:rsid w:val="00C46261"/>
    <w:rsid w:val="00C6278C"/>
    <w:rsid w:val="00C67F5D"/>
    <w:rsid w:val="00C7582F"/>
    <w:rsid w:val="00D42173"/>
    <w:rsid w:val="00D455F3"/>
    <w:rsid w:val="00D754A6"/>
    <w:rsid w:val="00D812D1"/>
    <w:rsid w:val="00D962D8"/>
    <w:rsid w:val="00D97263"/>
    <w:rsid w:val="00DB2C0E"/>
    <w:rsid w:val="00E15687"/>
    <w:rsid w:val="00E5540D"/>
    <w:rsid w:val="00EF4872"/>
    <w:rsid w:val="00F041AB"/>
    <w:rsid w:val="00F32ADC"/>
    <w:rsid w:val="00F36A91"/>
    <w:rsid w:val="00F66074"/>
    <w:rsid w:val="00F75F37"/>
    <w:rsid w:val="00F767C2"/>
    <w:rsid w:val="00F87518"/>
    <w:rsid w:val="00FA0BCF"/>
    <w:rsid w:val="00FD5BCB"/>
    <w:rsid w:val="00FD602F"/>
    <w:rsid w:val="00FF0192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CF"/>
  </w:style>
  <w:style w:type="paragraph" w:styleId="1">
    <w:name w:val="heading 1"/>
    <w:basedOn w:val="a"/>
    <w:link w:val="10"/>
    <w:uiPriority w:val="9"/>
    <w:qFormat/>
    <w:rsid w:val="00724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D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D9C"/>
  </w:style>
  <w:style w:type="paragraph" w:styleId="a6">
    <w:name w:val="footer"/>
    <w:basedOn w:val="a"/>
    <w:link w:val="a7"/>
    <w:uiPriority w:val="99"/>
    <w:unhideWhenUsed/>
    <w:rsid w:val="004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D9C"/>
  </w:style>
  <w:style w:type="paragraph" w:styleId="a8">
    <w:name w:val="Balloon Text"/>
    <w:basedOn w:val="a"/>
    <w:link w:val="a9"/>
    <w:uiPriority w:val="99"/>
    <w:semiHidden/>
    <w:unhideWhenUsed/>
    <w:rsid w:val="0063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C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56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nhideWhenUsed/>
    <w:rsid w:val="00566CC4"/>
    <w:rPr>
      <w:color w:val="0000FF"/>
      <w:u w:val="single"/>
    </w:rPr>
  </w:style>
  <w:style w:type="paragraph" w:styleId="ab">
    <w:name w:val="No Spacing"/>
    <w:qFormat/>
    <w:rsid w:val="00566CC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lap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DA2F-1A68-4D66-967C-5639FEC5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Operator</cp:lastModifiedBy>
  <cp:revision>76</cp:revision>
  <cp:lastPrinted>2023-09-05T12:26:00Z</cp:lastPrinted>
  <dcterms:created xsi:type="dcterms:W3CDTF">2019-08-16T09:01:00Z</dcterms:created>
  <dcterms:modified xsi:type="dcterms:W3CDTF">2024-10-22T08:03:00Z</dcterms:modified>
</cp:coreProperties>
</file>